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353273">
      <w:pPr>
        <w:widowControl/>
        <w:spacing w:line="579" w:lineRule="exact"/>
        <w:jc w:val="center"/>
        <w:textAlignment w:val="center"/>
        <w:rPr>
          <w:rFonts w:ascii="方正小标宋简体" w:hAnsi="方正小标宋简体" w:eastAsia="方正小标宋简体" w:cs="方正小标宋简体"/>
          <w:color w:val="1E1E1E"/>
          <w:kern w:val="0"/>
          <w:sz w:val="44"/>
          <w:szCs w:val="44"/>
          <w:shd w:val="clear" w:color="auto" w:fill="FFFFFF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1E1E1E"/>
          <w:kern w:val="0"/>
          <w:sz w:val="44"/>
          <w:szCs w:val="44"/>
          <w:shd w:val="clear" w:color="auto" w:fill="FFFFFF"/>
          <w:lang w:bidi="ar"/>
        </w:rPr>
        <w:t>华鲁环科（辛集）水处理有限公司</w:t>
      </w:r>
    </w:p>
    <w:p w14:paraId="7B580F14">
      <w:pPr>
        <w:widowControl/>
        <w:spacing w:line="579" w:lineRule="exact"/>
        <w:jc w:val="center"/>
        <w:textAlignment w:val="center"/>
        <w:rPr>
          <w:rFonts w:ascii="微软雅黑" w:hAnsi="微软雅黑" w:eastAsia="微软雅黑" w:cs="微软雅黑"/>
          <w:color w:val="C8C8C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1E1E1E"/>
          <w:kern w:val="0"/>
          <w:sz w:val="44"/>
          <w:szCs w:val="44"/>
          <w:shd w:val="clear" w:color="auto" w:fill="FFFFFF"/>
          <w:lang w:bidi="ar"/>
        </w:rPr>
        <w:t>202</w:t>
      </w:r>
      <w:r>
        <w:rPr>
          <w:rFonts w:ascii="方正小标宋简体" w:hAnsi="方正小标宋简体" w:eastAsia="方正小标宋简体" w:cs="方正小标宋简体"/>
          <w:color w:val="1E1E1E"/>
          <w:kern w:val="0"/>
          <w:sz w:val="44"/>
          <w:szCs w:val="44"/>
          <w:shd w:val="clear" w:color="auto" w:fill="FFFFFF"/>
          <w:lang w:bidi="ar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年度</w:t>
      </w:r>
      <w:r>
        <w:rPr>
          <w:rFonts w:hint="eastAsia" w:ascii="方正小标宋简体" w:hAnsi="方正小标宋简体" w:eastAsia="方正小标宋简体" w:cs="方正小标宋简体"/>
          <w:color w:val="1E1E1E"/>
          <w:kern w:val="0"/>
          <w:sz w:val="44"/>
          <w:szCs w:val="44"/>
          <w:shd w:val="clear" w:color="auto" w:fill="FFFFFF"/>
        </w:rPr>
        <w:t>中期财务</w:t>
      </w:r>
      <w:r>
        <w:rPr>
          <w:rFonts w:hint="eastAsia" w:ascii="方正小标宋简体" w:hAnsi="方正小标宋简体" w:eastAsia="方正小标宋简体" w:cs="方正小标宋简体"/>
          <w:color w:val="1E1E1E"/>
          <w:kern w:val="0"/>
          <w:sz w:val="44"/>
          <w:szCs w:val="44"/>
          <w:shd w:val="clear" w:color="auto" w:fill="FFFFFF"/>
          <w:lang w:bidi="ar"/>
        </w:rPr>
        <w:t>信息公告</w:t>
      </w:r>
    </w:p>
    <w:p w14:paraId="283DD492">
      <w:pPr>
        <w:pStyle w:val="13"/>
        <w:spacing w:beforeAutospacing="0" w:afterAutospacing="0"/>
        <w:jc w:val="both"/>
        <w:rPr>
          <w:rFonts w:ascii="Calibri" w:hAnsi="Calibri" w:eastAsia="微软雅黑" w:cs="Calibri"/>
          <w:color w:val="000000"/>
          <w:sz w:val="32"/>
          <w:szCs w:val="32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707070"/>
          <w:sz w:val="18"/>
          <w:szCs w:val="18"/>
          <w:shd w:val="clear" w:color="auto" w:fill="FFFFFF"/>
        </w:rPr>
        <w:t> </w:t>
      </w:r>
    </w:p>
    <w:tbl>
      <w:tblPr>
        <w:tblStyle w:val="36"/>
        <w:tblW w:w="5000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830"/>
      </w:tblGrid>
      <w:tr w14:paraId="696C94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0" w:hRule="atLeast"/>
        </w:trPr>
        <w:tc>
          <w:tcPr>
            <w:tcW w:w="5000" w:type="pct"/>
          </w:tcPr>
          <w:p w14:paraId="663DF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right="0"/>
              <w:jc w:val="both"/>
              <w:textAlignment w:val="baseline"/>
              <w:rPr>
                <w:rFonts w:eastAsia="仿宋"/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32"/>
                <w:szCs w:val="32"/>
              </w:rPr>
              <w:t>本公司保证本公告内容不存在任何虚假记载、误导性陈述或者重大遗漏，并对其内容的真实性、准确性和完整性承担个别及连带责任。</w:t>
            </w:r>
          </w:p>
        </w:tc>
      </w:tr>
    </w:tbl>
    <w:p w14:paraId="2FF183A4">
      <w:pPr>
        <w:pStyle w:val="13"/>
        <w:spacing w:beforeAutospacing="0" w:afterAutospacing="0"/>
        <w:jc w:val="both"/>
        <w:rPr>
          <w:rFonts w:ascii="黑体" w:eastAsia="黑体" w:cs="黑体"/>
          <w:color w:val="000000"/>
          <w:sz w:val="32"/>
          <w:szCs w:val="32"/>
          <w:shd w:val="clear" w:color="auto" w:fill="FFFFFF"/>
        </w:rPr>
      </w:pPr>
    </w:p>
    <w:p w14:paraId="4DD7CC69">
      <w:pPr>
        <w:pStyle w:val="13"/>
        <w:spacing w:beforeAutospacing="0" w:afterAutospacing="0" w:line="579" w:lineRule="exact"/>
        <w:ind w:firstLine="640" w:firstLineChars="200"/>
        <w:jc w:val="both"/>
        <w:rPr>
          <w:rFonts w:ascii="黑体" w:eastAsia="黑体" w:cs="黑体"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eastAsia="黑体" w:cs="黑体"/>
          <w:color w:val="000000"/>
          <w:sz w:val="32"/>
          <w:szCs w:val="32"/>
          <w:shd w:val="clear" w:color="auto" w:fill="FFFFFF"/>
        </w:rPr>
        <w:t>一、公司基本情况 </w:t>
      </w:r>
    </w:p>
    <w:p w14:paraId="499FDE35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 w:bidi="ar-SA"/>
        </w:rPr>
        <w:t>1.</w:t>
      </w:r>
      <w:r>
        <w:rPr>
          <w:rFonts w:hint="eastAsia" w:ascii="Times New Roman" w:hAnsi="Times New Roman" w:eastAsia="楷体_GB2312" w:cs="Times New Roman"/>
          <w:b w:val="0"/>
          <w:snapToGrid w:val="0"/>
          <w:color w:val="auto"/>
          <w:sz w:val="32"/>
          <w:szCs w:val="32"/>
          <w:shd w:val="clear"/>
          <w:lang w:val="en-US" w:eastAsia="zh-CN" w:bidi="ar"/>
        </w:rPr>
        <w:t>中文名称：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 w:bidi="ar-SA"/>
        </w:rPr>
        <w:t xml:space="preserve">华鲁环科（辛集）水处理有限公司  </w:t>
      </w:r>
      <w:r>
        <w:rPr>
          <w:rFonts w:hint="eastAsia" w:ascii="Times New Roman" w:hAnsi="Times New Roman" w:eastAsia="楷体_GB2312" w:cs="Times New Roman"/>
          <w:b w:val="0"/>
          <w:snapToGrid w:val="0"/>
          <w:color w:val="auto"/>
          <w:sz w:val="32"/>
          <w:szCs w:val="32"/>
          <w:shd w:val="clear"/>
          <w:lang w:val="en-US" w:eastAsia="zh-CN" w:bidi="ar"/>
        </w:rPr>
        <w:t>简称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 w:bidi="ar-SA"/>
        </w:rPr>
        <w:t>：环科辛集</w:t>
      </w:r>
    </w:p>
    <w:p w14:paraId="78977935">
      <w:pPr>
        <w:pStyle w:val="1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 w:bidi="ar-SA"/>
        </w:rPr>
        <w:t>2.</w:t>
      </w:r>
      <w:r>
        <w:rPr>
          <w:rFonts w:hint="eastAsia" w:ascii="Times New Roman" w:hAnsi="Times New Roman" w:eastAsia="楷体_GB2312" w:cs="Times New Roman"/>
          <w:b w:val="0"/>
          <w:snapToGrid w:val="0"/>
          <w:color w:val="auto"/>
          <w:sz w:val="32"/>
          <w:szCs w:val="32"/>
          <w:shd w:val="clear"/>
          <w:lang w:val="en-US" w:eastAsia="zh-CN" w:bidi="ar"/>
        </w:rPr>
        <w:t>外文名称：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 w:bidi="ar-SA"/>
        </w:rPr>
        <w:t>Hualu Huanke (Xinji) Water Treatment Co., Ltd</w:t>
      </w:r>
    </w:p>
    <w:p w14:paraId="5E34AE6D">
      <w:pPr>
        <w:pStyle w:val="1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 w:bidi="ar-SA"/>
        </w:rPr>
        <w:t>3.</w:t>
      </w:r>
      <w:r>
        <w:rPr>
          <w:rFonts w:hint="eastAsia" w:ascii="Times New Roman" w:hAnsi="Times New Roman" w:eastAsia="楷体_GB2312" w:cs="Times New Roman"/>
          <w:b w:val="0"/>
          <w:snapToGrid w:val="0"/>
          <w:color w:val="auto"/>
          <w:sz w:val="32"/>
          <w:szCs w:val="32"/>
          <w:shd w:val="clear"/>
          <w:lang w:val="en-US" w:eastAsia="zh-CN" w:bidi="ar"/>
        </w:rPr>
        <w:t>法定代表人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 w:bidi="ar-SA"/>
        </w:rPr>
        <w:t>：胡以福</w:t>
      </w:r>
    </w:p>
    <w:p w14:paraId="53BF6A84">
      <w:pPr>
        <w:pStyle w:val="1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 w:bidi="ar-SA"/>
        </w:rPr>
        <w:t>4.</w:t>
      </w:r>
      <w:r>
        <w:rPr>
          <w:rFonts w:hint="eastAsia" w:ascii="Times New Roman" w:hAnsi="Times New Roman" w:eastAsia="楷体_GB2312" w:cs="Times New Roman"/>
          <w:b w:val="0"/>
          <w:snapToGrid w:val="0"/>
          <w:color w:val="auto"/>
          <w:sz w:val="32"/>
          <w:szCs w:val="32"/>
          <w:shd w:val="clear"/>
          <w:lang w:val="en-US" w:eastAsia="zh-CN" w:bidi="ar"/>
        </w:rPr>
        <w:t>注册地址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 w:bidi="ar-SA"/>
        </w:rPr>
        <w:t>：辛集市锚营制革区创业路45号   邮政编码：052360</w:t>
      </w:r>
    </w:p>
    <w:p w14:paraId="7495F0A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outlineLvl w:val="1"/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5.</w:t>
      </w:r>
      <w:r>
        <w:rPr>
          <w:rFonts w:hint="eastAsia" w:ascii="Times New Roman" w:hAnsi="Times New Roman" w:eastAsia="楷体_GB2312" w:cs="Times New Roman"/>
          <w:b w:val="0"/>
          <w:snapToGrid w:val="0"/>
          <w:color w:val="auto"/>
          <w:kern w:val="0"/>
          <w:sz w:val="32"/>
          <w:szCs w:val="32"/>
          <w:shd w:val="clear"/>
          <w:lang w:val="en-US" w:eastAsia="zh-CN" w:bidi="ar"/>
        </w:rPr>
        <w:t>经营范围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：污水、污泥处理和处置；环保设施、设备（不含特种设备）运营管理与维护以及相关技术服务及咨询；中水的生产、销售；水处理药剂研发与销售；废水处理及回用的研究开发；节能降耗技术开发、技术服务与转让；环保产业信息咨询（投资咨询除外）；水质检测；市政工程、环保工程施工（依法须经批准的项目，经相关部门批准后方可开展经营活动）。</w:t>
      </w:r>
    </w:p>
    <w:p w14:paraId="102F0F53">
      <w:pPr>
        <w:pStyle w:val="13"/>
        <w:spacing w:beforeAutospacing="0" w:afterAutospacing="0" w:line="579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 w:bidi="ar-SA"/>
        </w:rPr>
        <w:t>6.</w:t>
      </w:r>
      <w:r>
        <w:rPr>
          <w:rFonts w:hint="eastAsia" w:ascii="Times New Roman" w:hAnsi="Times New Roman" w:eastAsia="楷体_GB2312" w:cs="Times New Roman"/>
          <w:b w:val="0"/>
          <w:snapToGrid w:val="0"/>
          <w:color w:val="auto"/>
          <w:sz w:val="32"/>
          <w:szCs w:val="32"/>
          <w:shd w:val="clear"/>
          <w:lang w:val="en-US" w:eastAsia="zh-CN" w:bidi="ar"/>
        </w:rPr>
        <w:t>电子信箱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 w:bidi="ar-SA"/>
        </w:rPr>
        <w:t>： hlhkxj2021@163.com</w:t>
      </w:r>
    </w:p>
    <w:p w14:paraId="2B4F0051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outlineLvl w:val="1"/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7.</w:t>
      </w:r>
      <w:r>
        <w:rPr>
          <w:rFonts w:hint="eastAsia" w:ascii="Times New Roman" w:hAnsi="Times New Roman" w:eastAsia="楷体_GB2312" w:cs="Times New Roman"/>
          <w:b w:val="0"/>
          <w:snapToGrid w:val="0"/>
          <w:color w:val="auto"/>
          <w:kern w:val="0"/>
          <w:sz w:val="32"/>
          <w:szCs w:val="32"/>
          <w:shd w:val="clear"/>
          <w:lang w:val="en-US" w:eastAsia="zh-CN" w:bidi="ar"/>
        </w:rPr>
        <w:t>公司简介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/>
        </w:rPr>
        <w:t xml:space="preserve">: 华鲁环科（辛集）水处理有限公司注册成立于2021年5月。 </w:t>
      </w:r>
    </w:p>
    <w:p w14:paraId="5970722A">
      <w:pPr>
        <w:pStyle w:val="13"/>
        <w:spacing w:beforeAutospacing="0" w:afterAutospacing="0" w:line="579" w:lineRule="exact"/>
        <w:ind w:firstLine="640" w:firstLineChars="200"/>
        <w:jc w:val="both"/>
        <w:rPr>
          <w:rFonts w:ascii="黑体" w:eastAsia="黑体" w:cs="黑体"/>
          <w:color w:val="000000"/>
          <w:sz w:val="32"/>
          <w:szCs w:val="32"/>
          <w:shd w:val="clear" w:color="auto" w:fill="FFFFFF"/>
        </w:rPr>
      </w:pPr>
      <w:r>
        <w:rPr>
          <w:rFonts w:ascii="黑体" w:eastAsia="黑体" w:cs="黑体"/>
          <w:color w:val="000000"/>
          <w:sz w:val="32"/>
          <w:szCs w:val="32"/>
          <w:shd w:val="clear" w:color="auto" w:fill="FFFFFF"/>
        </w:rPr>
        <w:t>二、</w:t>
      </w:r>
      <w:r>
        <w:rPr>
          <w:rFonts w:hint="eastAsia" w:ascii="黑体" w:eastAsia="黑体" w:cs="黑体"/>
          <w:color w:val="000000"/>
          <w:sz w:val="32"/>
          <w:szCs w:val="32"/>
          <w:shd w:val="clear" w:color="auto" w:fill="FFFFFF"/>
        </w:rPr>
        <w:t>年度中期主要财务数据</w:t>
      </w:r>
    </w:p>
    <w:p w14:paraId="44061C8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shd w:val="clear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shd w:val="clear"/>
          <w:lang w:val="en-US" w:eastAsia="zh-CN" w:bidi="ar-SA"/>
        </w:rPr>
        <w:t>1.资产总额</w:t>
      </w:r>
      <w:r>
        <w:rPr>
          <w:rFonts w:hint="eastAsia" w:ascii="Times New Roman" w:hAnsi="Times New Roman" w:cs="Times New Roman"/>
          <w:snapToGrid w:val="0"/>
          <w:color w:val="auto"/>
          <w:spacing w:val="0"/>
          <w:kern w:val="0"/>
          <w:sz w:val="32"/>
          <w:szCs w:val="32"/>
          <w:shd w:val="clear"/>
          <w:lang w:val="en-US" w:eastAsia="zh-CN" w:bidi="ar-SA"/>
        </w:rPr>
        <w:t>：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shd w:val="clear"/>
          <w:lang w:val="en-US" w:eastAsia="zh-CN" w:bidi="ar-SA"/>
        </w:rPr>
        <w:t>4.6亿元</w:t>
      </w:r>
    </w:p>
    <w:p w14:paraId="11A9D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outlineLvl w:val="1"/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2.负债总额</w:t>
      </w:r>
      <w:r>
        <w:rPr>
          <w:rFonts w:hint="eastAsia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：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3.4亿元</w:t>
      </w:r>
    </w:p>
    <w:p w14:paraId="07B98BD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shd w:val="clear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shd w:val="clear"/>
          <w:lang w:val="en-US" w:eastAsia="zh-CN" w:bidi="ar-SA"/>
        </w:rPr>
        <w:t>3.所有者权益总额</w:t>
      </w:r>
      <w:r>
        <w:rPr>
          <w:rFonts w:hint="eastAsia" w:ascii="Times New Roman" w:hAnsi="Times New Roman" w:cs="Times New Roman"/>
          <w:snapToGrid w:val="0"/>
          <w:color w:val="auto"/>
          <w:spacing w:val="0"/>
          <w:kern w:val="0"/>
          <w:sz w:val="32"/>
          <w:szCs w:val="32"/>
          <w:shd w:val="clear"/>
          <w:lang w:val="en-US" w:eastAsia="zh-CN" w:bidi="ar-SA"/>
        </w:rPr>
        <w:t>：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shd w:val="clear"/>
          <w:lang w:val="en-US" w:eastAsia="zh-CN" w:bidi="ar-SA"/>
        </w:rPr>
        <w:t>1.2亿元</w:t>
      </w:r>
      <w:bookmarkStart w:id="0" w:name="_GoBack"/>
      <w:bookmarkEnd w:id="0"/>
    </w:p>
    <w:p w14:paraId="6ECFD87D">
      <w:pPr>
        <w:pStyle w:val="13"/>
        <w:spacing w:beforeAutospacing="0" w:afterAutospacing="0" w:line="579" w:lineRule="exact"/>
        <w:ind w:firstLine="640" w:firstLineChars="200"/>
        <w:jc w:val="both"/>
        <w:rPr>
          <w:rFonts w:asci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eastAsia="黑体" w:cs="黑体"/>
          <w:sz w:val="32"/>
          <w:szCs w:val="32"/>
          <w:shd w:val="clear" w:color="auto" w:fill="FFFFFF"/>
        </w:rPr>
        <w:t>三、年度中期发生的重大事项及对企业的影响</w:t>
      </w:r>
    </w:p>
    <w:p w14:paraId="666AA239">
      <w:pPr>
        <w:pStyle w:val="13"/>
        <w:spacing w:beforeAutospacing="0" w:afterAutospacing="0" w:line="579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无。</w:t>
      </w:r>
    </w:p>
    <w:p w14:paraId="492929BF">
      <w:pPr>
        <w:rPr>
          <w:rFonts w:ascii="仿宋_GB2312" w:hAnsi="Calibri" w:eastAsia="仿宋_GB2312" w:cs="仿宋_GB2312"/>
          <w:sz w:val="32"/>
          <w:szCs w:val="32"/>
          <w:shd w:val="clear" w:color="auto" w:fill="FFFFFF"/>
        </w:rPr>
      </w:pPr>
    </w:p>
    <w:p w14:paraId="38BDF4E6">
      <w:pPr>
        <w:pStyle w:val="6"/>
        <w:jc w:val="right"/>
        <w:rPr>
          <w:color w:val="auto"/>
        </w:rPr>
      </w:pPr>
      <w:r>
        <w:rPr>
          <w:color w:val="auto"/>
        </w:rPr>
        <w:t>华鲁环科（辛集）水处理有限公司</w:t>
      </w:r>
    </w:p>
    <w:p w14:paraId="7ABCD80F">
      <w:r>
        <w:rPr>
          <w:rFonts w:hint="eastAsia" w:ascii="仿宋_GB2312" w:hAnsi="Calibri" w:eastAsia="仿宋_GB2312" w:cs="仿宋_GB2312"/>
          <w:color w:val="000000"/>
          <w:sz w:val="32"/>
          <w:szCs w:val="32"/>
          <w:shd w:val="clear" w:color="auto" w:fill="FFFFFF"/>
        </w:rPr>
        <w:t xml:space="preserve">                              </w:t>
      </w:r>
      <w:r>
        <w:rPr>
          <w:rFonts w:hint="eastAsia" w:ascii="仿宋_GB2312" w:hAnsi="Calibri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t xml:space="preserve"> 2026年8月31日</w:t>
      </w:r>
    </w:p>
    <w:sectPr>
      <w:headerReference r:id="rId3" w:type="default"/>
      <w:footerReference r:id="rId4" w:type="default"/>
      <w:pgSz w:w="11906" w:h="16838"/>
      <w:pgMar w:top="2098" w:right="1474" w:bottom="1985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E9E1F3E-E1EC-4EC3-8CFD-6399114910F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061C1D3-F2C6-4AB3-BEBC-BAB5BDA9D001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4B6E2FC-FDD6-4790-8830-7C700D6D194E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F0DD29DB-2332-4094-AECF-5ED9A3570ECE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0D6D6ECF-9949-473A-BF73-2BAA09AB855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56C03A8A-6EFF-4266-91D1-7600CCB3F99A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D24A737C-1C62-4A71-A7A5-EBCA8A48827F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62B44F"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5BAC8D">
                          <w:pPr>
                            <w:pStyle w:val="11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66C/ssAgAAV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nroL+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5BAC8D">
                    <w:pPr>
                      <w:pStyle w:val="11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CC2707">
    <w:pPr>
      <w:pStyle w:val="1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Y0MDAwZjlmNzc4NjQzOGY1ZDVkYWFlNDU4ZTVhMjAifQ=="/>
  </w:docVars>
  <w:rsids>
    <w:rsidRoot w:val="00F92D36"/>
    <w:rsid w:val="00004A2B"/>
    <w:rsid w:val="000107EF"/>
    <w:rsid w:val="000132A8"/>
    <w:rsid w:val="00014711"/>
    <w:rsid w:val="00015500"/>
    <w:rsid w:val="00015601"/>
    <w:rsid w:val="000177D6"/>
    <w:rsid w:val="0003221D"/>
    <w:rsid w:val="00040731"/>
    <w:rsid w:val="000407FB"/>
    <w:rsid w:val="00040E88"/>
    <w:rsid w:val="00041A82"/>
    <w:rsid w:val="00045EF5"/>
    <w:rsid w:val="000527BE"/>
    <w:rsid w:val="00054A38"/>
    <w:rsid w:val="00056868"/>
    <w:rsid w:val="00064483"/>
    <w:rsid w:val="000674EB"/>
    <w:rsid w:val="0007075D"/>
    <w:rsid w:val="00077B40"/>
    <w:rsid w:val="00077DB8"/>
    <w:rsid w:val="00080645"/>
    <w:rsid w:val="00086DAB"/>
    <w:rsid w:val="00087679"/>
    <w:rsid w:val="00087B96"/>
    <w:rsid w:val="00093E3F"/>
    <w:rsid w:val="000A0C2F"/>
    <w:rsid w:val="000A21BE"/>
    <w:rsid w:val="000A3C88"/>
    <w:rsid w:val="000A6F2C"/>
    <w:rsid w:val="000B6323"/>
    <w:rsid w:val="000C51AA"/>
    <w:rsid w:val="000D3CDC"/>
    <w:rsid w:val="000D521D"/>
    <w:rsid w:val="000D75B8"/>
    <w:rsid w:val="000D7BB0"/>
    <w:rsid w:val="000E09AC"/>
    <w:rsid w:val="000E6442"/>
    <w:rsid w:val="000F1C16"/>
    <w:rsid w:val="000F26F3"/>
    <w:rsid w:val="000F32C9"/>
    <w:rsid w:val="000F37C3"/>
    <w:rsid w:val="000F4AF1"/>
    <w:rsid w:val="00103503"/>
    <w:rsid w:val="00106148"/>
    <w:rsid w:val="001072F5"/>
    <w:rsid w:val="0011001F"/>
    <w:rsid w:val="00117A7B"/>
    <w:rsid w:val="00127E3B"/>
    <w:rsid w:val="001308CD"/>
    <w:rsid w:val="001346C7"/>
    <w:rsid w:val="00143CD4"/>
    <w:rsid w:val="0015334F"/>
    <w:rsid w:val="00153458"/>
    <w:rsid w:val="00177573"/>
    <w:rsid w:val="00181203"/>
    <w:rsid w:val="001849DD"/>
    <w:rsid w:val="0018632A"/>
    <w:rsid w:val="00190416"/>
    <w:rsid w:val="00194116"/>
    <w:rsid w:val="001A6C77"/>
    <w:rsid w:val="001B33A1"/>
    <w:rsid w:val="001B36A1"/>
    <w:rsid w:val="001B3BF9"/>
    <w:rsid w:val="001B7BEA"/>
    <w:rsid w:val="001D1416"/>
    <w:rsid w:val="001D40FE"/>
    <w:rsid w:val="001D54F7"/>
    <w:rsid w:val="001E06EA"/>
    <w:rsid w:val="001E1FE2"/>
    <w:rsid w:val="001E4ED0"/>
    <w:rsid w:val="001F720C"/>
    <w:rsid w:val="00201C17"/>
    <w:rsid w:val="00201F67"/>
    <w:rsid w:val="00202489"/>
    <w:rsid w:val="00204B30"/>
    <w:rsid w:val="00206047"/>
    <w:rsid w:val="00220F02"/>
    <w:rsid w:val="00231DE5"/>
    <w:rsid w:val="002335E1"/>
    <w:rsid w:val="0023405D"/>
    <w:rsid w:val="00237DBB"/>
    <w:rsid w:val="00250B6B"/>
    <w:rsid w:val="00271DA5"/>
    <w:rsid w:val="00282326"/>
    <w:rsid w:val="00287A44"/>
    <w:rsid w:val="0029202A"/>
    <w:rsid w:val="002A0EFE"/>
    <w:rsid w:val="002A199B"/>
    <w:rsid w:val="002B18BE"/>
    <w:rsid w:val="002B56F5"/>
    <w:rsid w:val="002B6AB9"/>
    <w:rsid w:val="002C0238"/>
    <w:rsid w:val="002C462C"/>
    <w:rsid w:val="002C574D"/>
    <w:rsid w:val="002C7735"/>
    <w:rsid w:val="002D32B7"/>
    <w:rsid w:val="002D391E"/>
    <w:rsid w:val="002E1705"/>
    <w:rsid w:val="002F2D52"/>
    <w:rsid w:val="00307BDD"/>
    <w:rsid w:val="00315A13"/>
    <w:rsid w:val="003244DE"/>
    <w:rsid w:val="00333805"/>
    <w:rsid w:val="003415FC"/>
    <w:rsid w:val="0034247D"/>
    <w:rsid w:val="00351219"/>
    <w:rsid w:val="00352A88"/>
    <w:rsid w:val="00353093"/>
    <w:rsid w:val="003566C2"/>
    <w:rsid w:val="00365412"/>
    <w:rsid w:val="00370532"/>
    <w:rsid w:val="003719DE"/>
    <w:rsid w:val="0037639F"/>
    <w:rsid w:val="003817AA"/>
    <w:rsid w:val="00384290"/>
    <w:rsid w:val="003909B4"/>
    <w:rsid w:val="003948AD"/>
    <w:rsid w:val="0039794E"/>
    <w:rsid w:val="003A12A4"/>
    <w:rsid w:val="003A14D7"/>
    <w:rsid w:val="003A7B89"/>
    <w:rsid w:val="003B2FDA"/>
    <w:rsid w:val="003D6D7B"/>
    <w:rsid w:val="003E4472"/>
    <w:rsid w:val="003E5B3C"/>
    <w:rsid w:val="003E75AD"/>
    <w:rsid w:val="003F0FAA"/>
    <w:rsid w:val="00401941"/>
    <w:rsid w:val="00404F16"/>
    <w:rsid w:val="00415022"/>
    <w:rsid w:val="00416820"/>
    <w:rsid w:val="004271CE"/>
    <w:rsid w:val="00430ADE"/>
    <w:rsid w:val="00432661"/>
    <w:rsid w:val="0043680A"/>
    <w:rsid w:val="004370A8"/>
    <w:rsid w:val="00441708"/>
    <w:rsid w:val="0044624E"/>
    <w:rsid w:val="00447830"/>
    <w:rsid w:val="00450D79"/>
    <w:rsid w:val="0046246B"/>
    <w:rsid w:val="0046516E"/>
    <w:rsid w:val="00473AF4"/>
    <w:rsid w:val="00475552"/>
    <w:rsid w:val="00476CCD"/>
    <w:rsid w:val="00480710"/>
    <w:rsid w:val="00480A44"/>
    <w:rsid w:val="00484AC9"/>
    <w:rsid w:val="004909DB"/>
    <w:rsid w:val="004A015B"/>
    <w:rsid w:val="004B478C"/>
    <w:rsid w:val="004B4A1A"/>
    <w:rsid w:val="004C2A8A"/>
    <w:rsid w:val="004C2FC4"/>
    <w:rsid w:val="004D1326"/>
    <w:rsid w:val="004D7D50"/>
    <w:rsid w:val="004E0035"/>
    <w:rsid w:val="004E2AD1"/>
    <w:rsid w:val="004F014C"/>
    <w:rsid w:val="00504C01"/>
    <w:rsid w:val="005069A4"/>
    <w:rsid w:val="00512E8D"/>
    <w:rsid w:val="00514ADE"/>
    <w:rsid w:val="0053021A"/>
    <w:rsid w:val="0053071E"/>
    <w:rsid w:val="00531B9B"/>
    <w:rsid w:val="005326B0"/>
    <w:rsid w:val="005347D1"/>
    <w:rsid w:val="0053535C"/>
    <w:rsid w:val="00536E1C"/>
    <w:rsid w:val="005378C3"/>
    <w:rsid w:val="00541B5E"/>
    <w:rsid w:val="00545256"/>
    <w:rsid w:val="00557EBE"/>
    <w:rsid w:val="00561C44"/>
    <w:rsid w:val="00565481"/>
    <w:rsid w:val="00567A51"/>
    <w:rsid w:val="00571D5B"/>
    <w:rsid w:val="005803FA"/>
    <w:rsid w:val="0058412A"/>
    <w:rsid w:val="00586A1E"/>
    <w:rsid w:val="00590B9F"/>
    <w:rsid w:val="0059653A"/>
    <w:rsid w:val="005A4100"/>
    <w:rsid w:val="005A631A"/>
    <w:rsid w:val="005B13C9"/>
    <w:rsid w:val="005B5206"/>
    <w:rsid w:val="005B62D0"/>
    <w:rsid w:val="005C6B53"/>
    <w:rsid w:val="005C76C2"/>
    <w:rsid w:val="005D0078"/>
    <w:rsid w:val="005D3BE1"/>
    <w:rsid w:val="005F3622"/>
    <w:rsid w:val="005F4773"/>
    <w:rsid w:val="005F5547"/>
    <w:rsid w:val="005F64E4"/>
    <w:rsid w:val="00601090"/>
    <w:rsid w:val="0060430F"/>
    <w:rsid w:val="006117AE"/>
    <w:rsid w:val="006330CB"/>
    <w:rsid w:val="0063335F"/>
    <w:rsid w:val="006360DC"/>
    <w:rsid w:val="00637BB0"/>
    <w:rsid w:val="00650339"/>
    <w:rsid w:val="00651362"/>
    <w:rsid w:val="00653CE6"/>
    <w:rsid w:val="00654C31"/>
    <w:rsid w:val="006649A2"/>
    <w:rsid w:val="00672A93"/>
    <w:rsid w:val="0067341B"/>
    <w:rsid w:val="0068068B"/>
    <w:rsid w:val="006814C9"/>
    <w:rsid w:val="006A74AD"/>
    <w:rsid w:val="006B5A01"/>
    <w:rsid w:val="006C54D6"/>
    <w:rsid w:val="006D2A75"/>
    <w:rsid w:val="006D4E99"/>
    <w:rsid w:val="006D511B"/>
    <w:rsid w:val="006D5584"/>
    <w:rsid w:val="006D66ED"/>
    <w:rsid w:val="006E0A2E"/>
    <w:rsid w:val="007000DB"/>
    <w:rsid w:val="00717148"/>
    <w:rsid w:val="007206E1"/>
    <w:rsid w:val="0072330C"/>
    <w:rsid w:val="0072731D"/>
    <w:rsid w:val="00727CC4"/>
    <w:rsid w:val="00736460"/>
    <w:rsid w:val="00742AC2"/>
    <w:rsid w:val="00743D0E"/>
    <w:rsid w:val="007629F0"/>
    <w:rsid w:val="00774D70"/>
    <w:rsid w:val="00775E71"/>
    <w:rsid w:val="007779B6"/>
    <w:rsid w:val="007812ED"/>
    <w:rsid w:val="00783C34"/>
    <w:rsid w:val="00784A7B"/>
    <w:rsid w:val="0078750A"/>
    <w:rsid w:val="00793480"/>
    <w:rsid w:val="007938AC"/>
    <w:rsid w:val="00796D79"/>
    <w:rsid w:val="007A499B"/>
    <w:rsid w:val="007A6A82"/>
    <w:rsid w:val="007B5196"/>
    <w:rsid w:val="007B7EBA"/>
    <w:rsid w:val="007C12D2"/>
    <w:rsid w:val="007D219F"/>
    <w:rsid w:val="007D4EAD"/>
    <w:rsid w:val="007D5A05"/>
    <w:rsid w:val="007D66D6"/>
    <w:rsid w:val="007E5F28"/>
    <w:rsid w:val="007E65DA"/>
    <w:rsid w:val="007E794D"/>
    <w:rsid w:val="007F1A9F"/>
    <w:rsid w:val="008048BF"/>
    <w:rsid w:val="00807B1B"/>
    <w:rsid w:val="00814C21"/>
    <w:rsid w:val="00817BC0"/>
    <w:rsid w:val="00830D76"/>
    <w:rsid w:val="00834907"/>
    <w:rsid w:val="00834952"/>
    <w:rsid w:val="00842AE7"/>
    <w:rsid w:val="00842CA4"/>
    <w:rsid w:val="00856622"/>
    <w:rsid w:val="00861B0D"/>
    <w:rsid w:val="008734C3"/>
    <w:rsid w:val="00877F7D"/>
    <w:rsid w:val="008A3BB2"/>
    <w:rsid w:val="008A7412"/>
    <w:rsid w:val="008B3736"/>
    <w:rsid w:val="008B5B24"/>
    <w:rsid w:val="008B6422"/>
    <w:rsid w:val="008C183B"/>
    <w:rsid w:val="008C2183"/>
    <w:rsid w:val="008C53C0"/>
    <w:rsid w:val="008C7BFA"/>
    <w:rsid w:val="008D11E4"/>
    <w:rsid w:val="008D2C2B"/>
    <w:rsid w:val="008E0A8C"/>
    <w:rsid w:val="008E6584"/>
    <w:rsid w:val="008F0A17"/>
    <w:rsid w:val="008F2909"/>
    <w:rsid w:val="00900FC8"/>
    <w:rsid w:val="009028F5"/>
    <w:rsid w:val="00902F1C"/>
    <w:rsid w:val="0091275A"/>
    <w:rsid w:val="00917C80"/>
    <w:rsid w:val="0092504B"/>
    <w:rsid w:val="00931AC0"/>
    <w:rsid w:val="00934D32"/>
    <w:rsid w:val="00934E90"/>
    <w:rsid w:val="00934F6D"/>
    <w:rsid w:val="009373AA"/>
    <w:rsid w:val="00941698"/>
    <w:rsid w:val="009435F8"/>
    <w:rsid w:val="00947956"/>
    <w:rsid w:val="009512C9"/>
    <w:rsid w:val="00951397"/>
    <w:rsid w:val="00952FF8"/>
    <w:rsid w:val="00953C39"/>
    <w:rsid w:val="009569BA"/>
    <w:rsid w:val="00960210"/>
    <w:rsid w:val="009629DE"/>
    <w:rsid w:val="00963F70"/>
    <w:rsid w:val="00966BD8"/>
    <w:rsid w:val="00967816"/>
    <w:rsid w:val="00972641"/>
    <w:rsid w:val="00975D0D"/>
    <w:rsid w:val="009806B3"/>
    <w:rsid w:val="00985AFF"/>
    <w:rsid w:val="00991589"/>
    <w:rsid w:val="00991A7D"/>
    <w:rsid w:val="009A1E7C"/>
    <w:rsid w:val="009B5B3F"/>
    <w:rsid w:val="009B7736"/>
    <w:rsid w:val="009B7C88"/>
    <w:rsid w:val="009C734D"/>
    <w:rsid w:val="009D1D9E"/>
    <w:rsid w:val="009D5939"/>
    <w:rsid w:val="009D75E0"/>
    <w:rsid w:val="009E51F9"/>
    <w:rsid w:val="009F0032"/>
    <w:rsid w:val="009F200B"/>
    <w:rsid w:val="009F7832"/>
    <w:rsid w:val="00A006F5"/>
    <w:rsid w:val="00A0145B"/>
    <w:rsid w:val="00A023FD"/>
    <w:rsid w:val="00A028E5"/>
    <w:rsid w:val="00A04BD3"/>
    <w:rsid w:val="00A0611B"/>
    <w:rsid w:val="00A10311"/>
    <w:rsid w:val="00A1075C"/>
    <w:rsid w:val="00A175FE"/>
    <w:rsid w:val="00A21346"/>
    <w:rsid w:val="00A234DD"/>
    <w:rsid w:val="00A27E65"/>
    <w:rsid w:val="00A3434C"/>
    <w:rsid w:val="00A404CA"/>
    <w:rsid w:val="00A51839"/>
    <w:rsid w:val="00A64AF4"/>
    <w:rsid w:val="00A6699A"/>
    <w:rsid w:val="00A67390"/>
    <w:rsid w:val="00A72435"/>
    <w:rsid w:val="00A7480C"/>
    <w:rsid w:val="00A80F09"/>
    <w:rsid w:val="00A85FFA"/>
    <w:rsid w:val="00A95376"/>
    <w:rsid w:val="00AA1F56"/>
    <w:rsid w:val="00AA6949"/>
    <w:rsid w:val="00AB4CF2"/>
    <w:rsid w:val="00AB4D06"/>
    <w:rsid w:val="00AB6EBF"/>
    <w:rsid w:val="00AC0ED8"/>
    <w:rsid w:val="00AC326E"/>
    <w:rsid w:val="00AC5E28"/>
    <w:rsid w:val="00AD0CDD"/>
    <w:rsid w:val="00AD107A"/>
    <w:rsid w:val="00AD70CB"/>
    <w:rsid w:val="00AD7C35"/>
    <w:rsid w:val="00AE0039"/>
    <w:rsid w:val="00AE06F7"/>
    <w:rsid w:val="00AE0F54"/>
    <w:rsid w:val="00AE4B43"/>
    <w:rsid w:val="00AE4C75"/>
    <w:rsid w:val="00AE6CC9"/>
    <w:rsid w:val="00AE77FB"/>
    <w:rsid w:val="00AF2534"/>
    <w:rsid w:val="00AF4226"/>
    <w:rsid w:val="00AF4E27"/>
    <w:rsid w:val="00B01E03"/>
    <w:rsid w:val="00B02662"/>
    <w:rsid w:val="00B0309A"/>
    <w:rsid w:val="00B10745"/>
    <w:rsid w:val="00B11377"/>
    <w:rsid w:val="00B151ED"/>
    <w:rsid w:val="00B21155"/>
    <w:rsid w:val="00B23E8D"/>
    <w:rsid w:val="00B30908"/>
    <w:rsid w:val="00B31C73"/>
    <w:rsid w:val="00B33C75"/>
    <w:rsid w:val="00B40CE7"/>
    <w:rsid w:val="00B54D6C"/>
    <w:rsid w:val="00B631BB"/>
    <w:rsid w:val="00B666A3"/>
    <w:rsid w:val="00B666C3"/>
    <w:rsid w:val="00B72E15"/>
    <w:rsid w:val="00B75BB1"/>
    <w:rsid w:val="00B7620A"/>
    <w:rsid w:val="00B847CF"/>
    <w:rsid w:val="00B94D1B"/>
    <w:rsid w:val="00B97C8E"/>
    <w:rsid w:val="00BA0329"/>
    <w:rsid w:val="00BA77EA"/>
    <w:rsid w:val="00BA7846"/>
    <w:rsid w:val="00BB1C30"/>
    <w:rsid w:val="00BB264D"/>
    <w:rsid w:val="00BB2775"/>
    <w:rsid w:val="00BB7BD1"/>
    <w:rsid w:val="00BC52D4"/>
    <w:rsid w:val="00BD0F69"/>
    <w:rsid w:val="00BD42C7"/>
    <w:rsid w:val="00BE2020"/>
    <w:rsid w:val="00BF5830"/>
    <w:rsid w:val="00C0051E"/>
    <w:rsid w:val="00C018C7"/>
    <w:rsid w:val="00C05A08"/>
    <w:rsid w:val="00C070B1"/>
    <w:rsid w:val="00C07F6B"/>
    <w:rsid w:val="00C12790"/>
    <w:rsid w:val="00C23675"/>
    <w:rsid w:val="00C3089B"/>
    <w:rsid w:val="00C34457"/>
    <w:rsid w:val="00C41D57"/>
    <w:rsid w:val="00C53F05"/>
    <w:rsid w:val="00C610B0"/>
    <w:rsid w:val="00C63148"/>
    <w:rsid w:val="00C6445B"/>
    <w:rsid w:val="00C75DC8"/>
    <w:rsid w:val="00C90109"/>
    <w:rsid w:val="00CA4CD0"/>
    <w:rsid w:val="00CA5A5B"/>
    <w:rsid w:val="00CA720A"/>
    <w:rsid w:val="00CB2809"/>
    <w:rsid w:val="00CB508F"/>
    <w:rsid w:val="00CC6409"/>
    <w:rsid w:val="00CD67E3"/>
    <w:rsid w:val="00CD6A49"/>
    <w:rsid w:val="00CE05F2"/>
    <w:rsid w:val="00CE0F0D"/>
    <w:rsid w:val="00CF69E1"/>
    <w:rsid w:val="00D00743"/>
    <w:rsid w:val="00D02AFF"/>
    <w:rsid w:val="00D02F31"/>
    <w:rsid w:val="00D0352B"/>
    <w:rsid w:val="00D03E85"/>
    <w:rsid w:val="00D16CC1"/>
    <w:rsid w:val="00D23390"/>
    <w:rsid w:val="00D2708F"/>
    <w:rsid w:val="00D3088A"/>
    <w:rsid w:val="00D43E3F"/>
    <w:rsid w:val="00D44AEC"/>
    <w:rsid w:val="00D45B61"/>
    <w:rsid w:val="00D45E82"/>
    <w:rsid w:val="00D5039D"/>
    <w:rsid w:val="00D52288"/>
    <w:rsid w:val="00D53C76"/>
    <w:rsid w:val="00D53E60"/>
    <w:rsid w:val="00D566ED"/>
    <w:rsid w:val="00D63431"/>
    <w:rsid w:val="00D64ACE"/>
    <w:rsid w:val="00D7214F"/>
    <w:rsid w:val="00D73545"/>
    <w:rsid w:val="00D767FC"/>
    <w:rsid w:val="00D77CFF"/>
    <w:rsid w:val="00D77DD9"/>
    <w:rsid w:val="00D77FA9"/>
    <w:rsid w:val="00D80C3D"/>
    <w:rsid w:val="00D8338C"/>
    <w:rsid w:val="00D8653C"/>
    <w:rsid w:val="00D879C4"/>
    <w:rsid w:val="00DA0F4A"/>
    <w:rsid w:val="00DA2C15"/>
    <w:rsid w:val="00DA3F8E"/>
    <w:rsid w:val="00DB3228"/>
    <w:rsid w:val="00DC0407"/>
    <w:rsid w:val="00DC0B97"/>
    <w:rsid w:val="00DC0D3B"/>
    <w:rsid w:val="00DC0E52"/>
    <w:rsid w:val="00DC7DD2"/>
    <w:rsid w:val="00DE0451"/>
    <w:rsid w:val="00DE37C5"/>
    <w:rsid w:val="00DE79FF"/>
    <w:rsid w:val="00DF332F"/>
    <w:rsid w:val="00DF37D4"/>
    <w:rsid w:val="00E03C61"/>
    <w:rsid w:val="00E07620"/>
    <w:rsid w:val="00E11F0B"/>
    <w:rsid w:val="00E177C2"/>
    <w:rsid w:val="00E2014E"/>
    <w:rsid w:val="00E26911"/>
    <w:rsid w:val="00E30336"/>
    <w:rsid w:val="00E32C31"/>
    <w:rsid w:val="00E517C1"/>
    <w:rsid w:val="00E553C8"/>
    <w:rsid w:val="00E56658"/>
    <w:rsid w:val="00E64284"/>
    <w:rsid w:val="00E7054A"/>
    <w:rsid w:val="00E771A8"/>
    <w:rsid w:val="00E77B6B"/>
    <w:rsid w:val="00E804E7"/>
    <w:rsid w:val="00E829CD"/>
    <w:rsid w:val="00E8455F"/>
    <w:rsid w:val="00E86068"/>
    <w:rsid w:val="00E90AA2"/>
    <w:rsid w:val="00E97A4F"/>
    <w:rsid w:val="00EA02DC"/>
    <w:rsid w:val="00EB5435"/>
    <w:rsid w:val="00EC0B28"/>
    <w:rsid w:val="00EC5EB0"/>
    <w:rsid w:val="00EC60F4"/>
    <w:rsid w:val="00EE21F2"/>
    <w:rsid w:val="00EE55D8"/>
    <w:rsid w:val="00EF19C0"/>
    <w:rsid w:val="00EF4C2A"/>
    <w:rsid w:val="00F0191F"/>
    <w:rsid w:val="00F138F5"/>
    <w:rsid w:val="00F1391C"/>
    <w:rsid w:val="00F260EA"/>
    <w:rsid w:val="00F305ED"/>
    <w:rsid w:val="00F416E9"/>
    <w:rsid w:val="00F41D0A"/>
    <w:rsid w:val="00F45669"/>
    <w:rsid w:val="00F52BF2"/>
    <w:rsid w:val="00F56C95"/>
    <w:rsid w:val="00F61FCE"/>
    <w:rsid w:val="00F63042"/>
    <w:rsid w:val="00F63909"/>
    <w:rsid w:val="00F67919"/>
    <w:rsid w:val="00F7190A"/>
    <w:rsid w:val="00F72DF4"/>
    <w:rsid w:val="00F80956"/>
    <w:rsid w:val="00F813A5"/>
    <w:rsid w:val="00F85976"/>
    <w:rsid w:val="00F92AF4"/>
    <w:rsid w:val="00F92D36"/>
    <w:rsid w:val="00F930B4"/>
    <w:rsid w:val="00F96FDA"/>
    <w:rsid w:val="00FA3CDD"/>
    <w:rsid w:val="00FA5A7D"/>
    <w:rsid w:val="00FA7CF9"/>
    <w:rsid w:val="00FB0A58"/>
    <w:rsid w:val="00FB2379"/>
    <w:rsid w:val="00FB4814"/>
    <w:rsid w:val="00FC385E"/>
    <w:rsid w:val="00FC41D1"/>
    <w:rsid w:val="00FC7352"/>
    <w:rsid w:val="00FD49E6"/>
    <w:rsid w:val="00FD4A41"/>
    <w:rsid w:val="00FD6D53"/>
    <w:rsid w:val="00FE028E"/>
    <w:rsid w:val="00FE26B6"/>
    <w:rsid w:val="00FE4ABD"/>
    <w:rsid w:val="00FF2AB3"/>
    <w:rsid w:val="00FF2E74"/>
    <w:rsid w:val="01CA2270"/>
    <w:rsid w:val="02203757"/>
    <w:rsid w:val="028D337C"/>
    <w:rsid w:val="02AA6CEC"/>
    <w:rsid w:val="02C63F17"/>
    <w:rsid w:val="02E93194"/>
    <w:rsid w:val="03CA21B4"/>
    <w:rsid w:val="04976897"/>
    <w:rsid w:val="04DD3204"/>
    <w:rsid w:val="065A1D10"/>
    <w:rsid w:val="06984EC0"/>
    <w:rsid w:val="06C759A3"/>
    <w:rsid w:val="06D67655"/>
    <w:rsid w:val="06E322BD"/>
    <w:rsid w:val="0705314E"/>
    <w:rsid w:val="071B4727"/>
    <w:rsid w:val="07715766"/>
    <w:rsid w:val="08661E31"/>
    <w:rsid w:val="08FB7D7D"/>
    <w:rsid w:val="09AA795D"/>
    <w:rsid w:val="0A1977EC"/>
    <w:rsid w:val="0A7F048C"/>
    <w:rsid w:val="0B0A682C"/>
    <w:rsid w:val="0B347670"/>
    <w:rsid w:val="0B50723E"/>
    <w:rsid w:val="0B8709D7"/>
    <w:rsid w:val="0C54679A"/>
    <w:rsid w:val="0D9B1A16"/>
    <w:rsid w:val="0E3B2575"/>
    <w:rsid w:val="0E7310E8"/>
    <w:rsid w:val="0E945877"/>
    <w:rsid w:val="0EFC3F54"/>
    <w:rsid w:val="0F3506AC"/>
    <w:rsid w:val="0FC41108"/>
    <w:rsid w:val="0FDB78DE"/>
    <w:rsid w:val="100263FC"/>
    <w:rsid w:val="10350003"/>
    <w:rsid w:val="104A589E"/>
    <w:rsid w:val="106D1FAD"/>
    <w:rsid w:val="10C02810"/>
    <w:rsid w:val="11461070"/>
    <w:rsid w:val="115A5AE1"/>
    <w:rsid w:val="11700DC8"/>
    <w:rsid w:val="1193356B"/>
    <w:rsid w:val="11AC1F9A"/>
    <w:rsid w:val="124A7F90"/>
    <w:rsid w:val="1260164A"/>
    <w:rsid w:val="13A772D1"/>
    <w:rsid w:val="13AF3CCF"/>
    <w:rsid w:val="13B660AC"/>
    <w:rsid w:val="14052967"/>
    <w:rsid w:val="14B83399"/>
    <w:rsid w:val="15133C38"/>
    <w:rsid w:val="15391093"/>
    <w:rsid w:val="155E1C9F"/>
    <w:rsid w:val="15D823F9"/>
    <w:rsid w:val="16212251"/>
    <w:rsid w:val="17681F7D"/>
    <w:rsid w:val="177F3211"/>
    <w:rsid w:val="17FD4012"/>
    <w:rsid w:val="18C96A0F"/>
    <w:rsid w:val="18E20635"/>
    <w:rsid w:val="19025C38"/>
    <w:rsid w:val="190D0AC5"/>
    <w:rsid w:val="198033E4"/>
    <w:rsid w:val="19945DA5"/>
    <w:rsid w:val="19AF7A75"/>
    <w:rsid w:val="19CA0B03"/>
    <w:rsid w:val="1A67753D"/>
    <w:rsid w:val="1A920A3F"/>
    <w:rsid w:val="1AA97CE7"/>
    <w:rsid w:val="1AC83EF4"/>
    <w:rsid w:val="1AD149FC"/>
    <w:rsid w:val="1AFF33C6"/>
    <w:rsid w:val="1B7256CC"/>
    <w:rsid w:val="1BA22BAD"/>
    <w:rsid w:val="1C037815"/>
    <w:rsid w:val="1C0E4CDC"/>
    <w:rsid w:val="1C2E5379"/>
    <w:rsid w:val="1DCB0822"/>
    <w:rsid w:val="1DF6181A"/>
    <w:rsid w:val="1E1F3CD1"/>
    <w:rsid w:val="1E2C710D"/>
    <w:rsid w:val="1E8E5E7E"/>
    <w:rsid w:val="1F311156"/>
    <w:rsid w:val="1FD430C8"/>
    <w:rsid w:val="20F91227"/>
    <w:rsid w:val="2263736E"/>
    <w:rsid w:val="22DC73EF"/>
    <w:rsid w:val="23CC6937"/>
    <w:rsid w:val="23ED3D6C"/>
    <w:rsid w:val="23F92711"/>
    <w:rsid w:val="24142607"/>
    <w:rsid w:val="242A6CC3"/>
    <w:rsid w:val="24F13E0A"/>
    <w:rsid w:val="256E46E9"/>
    <w:rsid w:val="26003500"/>
    <w:rsid w:val="26B77860"/>
    <w:rsid w:val="27A449B4"/>
    <w:rsid w:val="27D018CB"/>
    <w:rsid w:val="27FA706F"/>
    <w:rsid w:val="284D6B87"/>
    <w:rsid w:val="2A2B43B2"/>
    <w:rsid w:val="2A927AF4"/>
    <w:rsid w:val="2AEF1E53"/>
    <w:rsid w:val="2C8F68B4"/>
    <w:rsid w:val="2D805E0A"/>
    <w:rsid w:val="2E17732D"/>
    <w:rsid w:val="2E8D3D34"/>
    <w:rsid w:val="2E9E25BD"/>
    <w:rsid w:val="2F1228D8"/>
    <w:rsid w:val="2F24167D"/>
    <w:rsid w:val="2FEC7402"/>
    <w:rsid w:val="2FFE277B"/>
    <w:rsid w:val="300D2596"/>
    <w:rsid w:val="303B628C"/>
    <w:rsid w:val="30B93757"/>
    <w:rsid w:val="30BF5C7C"/>
    <w:rsid w:val="30C2068B"/>
    <w:rsid w:val="30E346C5"/>
    <w:rsid w:val="31822753"/>
    <w:rsid w:val="32571A9A"/>
    <w:rsid w:val="3278255C"/>
    <w:rsid w:val="33865BBB"/>
    <w:rsid w:val="338C31D7"/>
    <w:rsid w:val="33AC5A0E"/>
    <w:rsid w:val="33B201E6"/>
    <w:rsid w:val="340F5AF6"/>
    <w:rsid w:val="347C3BB7"/>
    <w:rsid w:val="34FE7176"/>
    <w:rsid w:val="354B32FF"/>
    <w:rsid w:val="35C01D22"/>
    <w:rsid w:val="35C93946"/>
    <w:rsid w:val="36645D7D"/>
    <w:rsid w:val="37077436"/>
    <w:rsid w:val="37213132"/>
    <w:rsid w:val="373214D9"/>
    <w:rsid w:val="3799143D"/>
    <w:rsid w:val="37C5651E"/>
    <w:rsid w:val="384A52A0"/>
    <w:rsid w:val="387B5336"/>
    <w:rsid w:val="388802A3"/>
    <w:rsid w:val="38A737F5"/>
    <w:rsid w:val="39064DC0"/>
    <w:rsid w:val="39427BA3"/>
    <w:rsid w:val="395D152B"/>
    <w:rsid w:val="3A5E46AA"/>
    <w:rsid w:val="3A6C5E85"/>
    <w:rsid w:val="3A891719"/>
    <w:rsid w:val="3A8F5089"/>
    <w:rsid w:val="3AC16C2E"/>
    <w:rsid w:val="3B225C8E"/>
    <w:rsid w:val="3B9A7EDD"/>
    <w:rsid w:val="3C16066D"/>
    <w:rsid w:val="3C4C1D2B"/>
    <w:rsid w:val="3C6F259C"/>
    <w:rsid w:val="3C9E4EEC"/>
    <w:rsid w:val="3CC46CE0"/>
    <w:rsid w:val="3CE677C4"/>
    <w:rsid w:val="3EC9670E"/>
    <w:rsid w:val="3ED26B56"/>
    <w:rsid w:val="3FDD021B"/>
    <w:rsid w:val="434F15AD"/>
    <w:rsid w:val="43A75D64"/>
    <w:rsid w:val="43E3619A"/>
    <w:rsid w:val="44093A2A"/>
    <w:rsid w:val="441B4EE4"/>
    <w:rsid w:val="446554D0"/>
    <w:rsid w:val="4498380B"/>
    <w:rsid w:val="44ED16B5"/>
    <w:rsid w:val="450606F0"/>
    <w:rsid w:val="45885269"/>
    <w:rsid w:val="464253F9"/>
    <w:rsid w:val="46635761"/>
    <w:rsid w:val="467978AC"/>
    <w:rsid w:val="468947E0"/>
    <w:rsid w:val="47915DA0"/>
    <w:rsid w:val="47BC323F"/>
    <w:rsid w:val="47D408E5"/>
    <w:rsid w:val="47DB0853"/>
    <w:rsid w:val="481D2D21"/>
    <w:rsid w:val="48497976"/>
    <w:rsid w:val="4872455B"/>
    <w:rsid w:val="48DC2A59"/>
    <w:rsid w:val="491017DF"/>
    <w:rsid w:val="49345F83"/>
    <w:rsid w:val="49E70E46"/>
    <w:rsid w:val="49EC47D8"/>
    <w:rsid w:val="4A035915"/>
    <w:rsid w:val="4A2D63C1"/>
    <w:rsid w:val="4B0412D0"/>
    <w:rsid w:val="4B986214"/>
    <w:rsid w:val="4BCA4DE7"/>
    <w:rsid w:val="4BF87D30"/>
    <w:rsid w:val="4C6055A1"/>
    <w:rsid w:val="4C96024D"/>
    <w:rsid w:val="4CC7296D"/>
    <w:rsid w:val="4CC73F63"/>
    <w:rsid w:val="4D0C1DC1"/>
    <w:rsid w:val="4DAB41CC"/>
    <w:rsid w:val="4DB561FB"/>
    <w:rsid w:val="4DC11798"/>
    <w:rsid w:val="4DDF13EB"/>
    <w:rsid w:val="4E232DE4"/>
    <w:rsid w:val="4E9E163B"/>
    <w:rsid w:val="4ED11A10"/>
    <w:rsid w:val="4F01574A"/>
    <w:rsid w:val="4F3855EC"/>
    <w:rsid w:val="4F7D74A2"/>
    <w:rsid w:val="4F874AF7"/>
    <w:rsid w:val="502913D8"/>
    <w:rsid w:val="50916629"/>
    <w:rsid w:val="511740D4"/>
    <w:rsid w:val="51386AA7"/>
    <w:rsid w:val="52074E23"/>
    <w:rsid w:val="52EE0A7F"/>
    <w:rsid w:val="52F014EC"/>
    <w:rsid w:val="531404DE"/>
    <w:rsid w:val="53781957"/>
    <w:rsid w:val="53901D3A"/>
    <w:rsid w:val="53B540F6"/>
    <w:rsid w:val="544E1081"/>
    <w:rsid w:val="54670726"/>
    <w:rsid w:val="54C577BE"/>
    <w:rsid w:val="559664AF"/>
    <w:rsid w:val="55E448A5"/>
    <w:rsid w:val="55E737FF"/>
    <w:rsid w:val="564C309A"/>
    <w:rsid w:val="56561FC0"/>
    <w:rsid w:val="571064C9"/>
    <w:rsid w:val="57256D9D"/>
    <w:rsid w:val="58E05FC0"/>
    <w:rsid w:val="5A3D61AC"/>
    <w:rsid w:val="5A992ED2"/>
    <w:rsid w:val="5AFC7FD4"/>
    <w:rsid w:val="5B073DE6"/>
    <w:rsid w:val="5B123495"/>
    <w:rsid w:val="5C4C56C1"/>
    <w:rsid w:val="5C756DBA"/>
    <w:rsid w:val="5DA03AAA"/>
    <w:rsid w:val="5F2142EE"/>
    <w:rsid w:val="5FAD23B0"/>
    <w:rsid w:val="606E1942"/>
    <w:rsid w:val="609F6996"/>
    <w:rsid w:val="60AA4D27"/>
    <w:rsid w:val="61883448"/>
    <w:rsid w:val="61EC4B59"/>
    <w:rsid w:val="621C7B10"/>
    <w:rsid w:val="626776FD"/>
    <w:rsid w:val="62C7771F"/>
    <w:rsid w:val="62CC52AD"/>
    <w:rsid w:val="632A1444"/>
    <w:rsid w:val="636136FB"/>
    <w:rsid w:val="646C7CC1"/>
    <w:rsid w:val="64A1370A"/>
    <w:rsid w:val="64F563F6"/>
    <w:rsid w:val="65763CA8"/>
    <w:rsid w:val="66035111"/>
    <w:rsid w:val="66093B22"/>
    <w:rsid w:val="66AC7689"/>
    <w:rsid w:val="67492634"/>
    <w:rsid w:val="68507487"/>
    <w:rsid w:val="69270594"/>
    <w:rsid w:val="69D37CE8"/>
    <w:rsid w:val="6AB956BB"/>
    <w:rsid w:val="6B001E20"/>
    <w:rsid w:val="6B3453A9"/>
    <w:rsid w:val="6BCC4592"/>
    <w:rsid w:val="6BDC5820"/>
    <w:rsid w:val="6C5669BD"/>
    <w:rsid w:val="6C980C1B"/>
    <w:rsid w:val="6CB41CC6"/>
    <w:rsid w:val="6D9D1563"/>
    <w:rsid w:val="6DD644F6"/>
    <w:rsid w:val="6DF05FCA"/>
    <w:rsid w:val="6E535CA2"/>
    <w:rsid w:val="6E9E3B08"/>
    <w:rsid w:val="6EA24BF9"/>
    <w:rsid w:val="6EB56977"/>
    <w:rsid w:val="6F027F97"/>
    <w:rsid w:val="6F467459"/>
    <w:rsid w:val="6FC347F3"/>
    <w:rsid w:val="702C56F9"/>
    <w:rsid w:val="702D34BC"/>
    <w:rsid w:val="703737D7"/>
    <w:rsid w:val="70383EEB"/>
    <w:rsid w:val="705B4F8B"/>
    <w:rsid w:val="713F3605"/>
    <w:rsid w:val="71970711"/>
    <w:rsid w:val="719F1EF7"/>
    <w:rsid w:val="71EF7D2D"/>
    <w:rsid w:val="72195DA4"/>
    <w:rsid w:val="72AF1241"/>
    <w:rsid w:val="72F74C81"/>
    <w:rsid w:val="745C4103"/>
    <w:rsid w:val="75A25E4B"/>
    <w:rsid w:val="761866B4"/>
    <w:rsid w:val="76E44D79"/>
    <w:rsid w:val="776F7B60"/>
    <w:rsid w:val="779B5E60"/>
    <w:rsid w:val="780B70CB"/>
    <w:rsid w:val="79895F4D"/>
    <w:rsid w:val="7A100D8F"/>
    <w:rsid w:val="7A20416A"/>
    <w:rsid w:val="7A3D73C1"/>
    <w:rsid w:val="7A5D6923"/>
    <w:rsid w:val="7B087CB8"/>
    <w:rsid w:val="7B0C3521"/>
    <w:rsid w:val="7BD40E96"/>
    <w:rsid w:val="7BF21B02"/>
    <w:rsid w:val="7C120DEF"/>
    <w:rsid w:val="7CD72976"/>
    <w:rsid w:val="7DB67EA0"/>
    <w:rsid w:val="7DDD38FE"/>
    <w:rsid w:val="7DE10523"/>
    <w:rsid w:val="7E172215"/>
    <w:rsid w:val="7E2E1411"/>
    <w:rsid w:val="7E805998"/>
    <w:rsid w:val="7EF82E56"/>
    <w:rsid w:val="7F862E09"/>
    <w:rsid w:val="7FD31723"/>
    <w:rsid w:val="7FD61F5C"/>
    <w:rsid w:val="7FF50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5"/>
    <w:autoRedefine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6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autoRedefine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paragraph" w:styleId="5">
    <w:name w:val="heading 4"/>
    <w:basedOn w:val="1"/>
    <w:next w:val="1"/>
    <w:autoRedefine/>
    <w:semiHidden/>
    <w:unhideWhenUsed/>
    <w:qFormat/>
    <w:uiPriority w:val="9"/>
    <w:pPr>
      <w:spacing w:beforeAutospacing="1" w:afterAutospacing="1"/>
      <w:jc w:val="left"/>
      <w:outlineLvl w:val="3"/>
    </w:pPr>
    <w:rPr>
      <w:rFonts w:hint="eastAsia" w:ascii="宋体" w:hAnsi="宋体"/>
      <w:b/>
      <w:bCs/>
      <w:kern w:val="0"/>
      <w:sz w:val="2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unhideWhenUsed/>
    <w:qFormat/>
    <w:uiPriority w:val="99"/>
    <w:pPr>
      <w:ind w:firstLine="640" w:firstLineChars="200"/>
    </w:pPr>
    <w:rPr>
      <w:rFonts w:ascii="仿宋_GB2312" w:hAnsi="仿宋_GB2312" w:eastAsia="仿宋_GB2312" w:cs="仿宋_GB2312"/>
      <w:color w:val="C55A11" w:themeColor="accent2" w:themeShade="BF"/>
      <w:kern w:val="0"/>
      <w:sz w:val="32"/>
      <w:szCs w:val="32"/>
      <w:shd w:val="clear" w:color="auto" w:fill="FFFFFF"/>
    </w:rPr>
  </w:style>
  <w:style w:type="paragraph" w:styleId="7">
    <w:name w:val="annotation text"/>
    <w:basedOn w:val="1"/>
    <w:link w:val="33"/>
    <w:autoRedefine/>
    <w:semiHidden/>
    <w:unhideWhenUsed/>
    <w:qFormat/>
    <w:uiPriority w:val="99"/>
    <w:pPr>
      <w:jc w:val="left"/>
    </w:pPr>
  </w:style>
  <w:style w:type="paragraph" w:styleId="8">
    <w:name w:val="Body Text"/>
    <w:basedOn w:val="1"/>
    <w:autoRedefine/>
    <w:qFormat/>
    <w:uiPriority w:val="0"/>
    <w:pPr>
      <w:spacing w:after="120"/>
    </w:pPr>
  </w:style>
  <w:style w:type="paragraph" w:styleId="9">
    <w:name w:val="Body Text Indent"/>
    <w:basedOn w:val="1"/>
    <w:autoRedefine/>
    <w:qFormat/>
    <w:uiPriority w:val="0"/>
    <w:pPr>
      <w:spacing w:line="600" w:lineRule="exact"/>
      <w:ind w:firstLine="570"/>
    </w:pPr>
    <w:rPr>
      <w:rFonts w:ascii="宋体" w:hAnsi="宋体"/>
      <w:sz w:val="28"/>
    </w:rPr>
  </w:style>
  <w:style w:type="paragraph" w:styleId="10">
    <w:name w:val="Balloon Text"/>
    <w:basedOn w:val="1"/>
    <w:link w:val="31"/>
    <w:autoRedefine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4">
    <w:name w:val="Title"/>
    <w:basedOn w:val="1"/>
    <w:next w:val="1"/>
    <w:link w:val="27"/>
    <w:autoRedefine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5">
    <w:name w:val="annotation subject"/>
    <w:basedOn w:val="7"/>
    <w:next w:val="7"/>
    <w:link w:val="34"/>
    <w:autoRedefine/>
    <w:semiHidden/>
    <w:unhideWhenUsed/>
    <w:qFormat/>
    <w:uiPriority w:val="99"/>
    <w:rPr>
      <w:b/>
      <w:bCs/>
    </w:rPr>
  </w:style>
  <w:style w:type="paragraph" w:styleId="16">
    <w:name w:val="Body Text First Indent 2"/>
    <w:basedOn w:val="9"/>
    <w:autoRedefine/>
    <w:qFormat/>
    <w:uiPriority w:val="0"/>
    <w:pPr>
      <w:ind w:firstLine="420" w:firstLineChars="200"/>
    </w:pPr>
  </w:style>
  <w:style w:type="table" w:styleId="18">
    <w:name w:val="Table Grid"/>
    <w:basedOn w:val="17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autoRedefine/>
    <w:qFormat/>
    <w:uiPriority w:val="22"/>
    <w:rPr>
      <w:b/>
      <w:bCs/>
    </w:rPr>
  </w:style>
  <w:style w:type="character" w:styleId="21">
    <w:name w:val="Emphasis"/>
    <w:basedOn w:val="19"/>
    <w:autoRedefine/>
    <w:qFormat/>
    <w:uiPriority w:val="20"/>
    <w:rPr>
      <w:i/>
    </w:rPr>
  </w:style>
  <w:style w:type="character" w:styleId="22">
    <w:name w:val="Hyperlink"/>
    <w:basedOn w:val="19"/>
    <w:autoRedefine/>
    <w:semiHidden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19"/>
    <w:autoRedefine/>
    <w:semiHidden/>
    <w:unhideWhenUsed/>
    <w:qFormat/>
    <w:uiPriority w:val="99"/>
    <w:rPr>
      <w:sz w:val="21"/>
      <w:szCs w:val="21"/>
    </w:rPr>
  </w:style>
  <w:style w:type="character" w:customStyle="1" w:styleId="24">
    <w:name w:val="bjh-p"/>
    <w:basedOn w:val="19"/>
    <w:autoRedefine/>
    <w:qFormat/>
    <w:uiPriority w:val="0"/>
  </w:style>
  <w:style w:type="character" w:customStyle="1" w:styleId="25">
    <w:name w:val="标题 1 字符"/>
    <w:basedOn w:val="19"/>
    <w:link w:val="2"/>
    <w:autoRedefine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6">
    <w:name w:val="标题 2 字符"/>
    <w:basedOn w:val="19"/>
    <w:link w:val="3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7">
    <w:name w:val="标题 字符"/>
    <w:basedOn w:val="19"/>
    <w:link w:val="14"/>
    <w:autoRedefine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8">
    <w:name w:val="页眉 字符"/>
    <w:basedOn w:val="19"/>
    <w:link w:val="12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9">
    <w:name w:val="页脚 字符"/>
    <w:basedOn w:val="19"/>
    <w:link w:val="11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3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31">
    <w:name w:val="批注框文本 字符"/>
    <w:basedOn w:val="19"/>
    <w:link w:val="10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32">
    <w:name w:val="修订1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3">
    <w:name w:val="批注文字 字符"/>
    <w:basedOn w:val="19"/>
    <w:link w:val="7"/>
    <w:autoRedefine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34">
    <w:name w:val="批注主题 字符"/>
    <w:basedOn w:val="33"/>
    <w:link w:val="15"/>
    <w:autoRedefine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paragraph" w:customStyle="1" w:styleId="35">
    <w:name w:val="Heading #1|1"/>
    <w:autoRedefine/>
    <w:qFormat/>
    <w:uiPriority w:val="0"/>
    <w:pPr>
      <w:widowControl w:val="0"/>
      <w:spacing w:before="50" w:beforeLines="50" w:after="1020" w:afterLines="50" w:line="360" w:lineRule="auto"/>
      <w:ind w:firstLine="200" w:firstLineChars="200"/>
      <w:jc w:val="both"/>
      <w:outlineLvl w:val="0"/>
    </w:pPr>
    <w:rPr>
      <w:rFonts w:ascii="宋体" w:hAnsi="宋体" w:eastAsia="宋体" w:cs="宋体"/>
      <w:color w:val="FD0000"/>
      <w:kern w:val="2"/>
      <w:sz w:val="102"/>
      <w:szCs w:val="102"/>
      <w:lang w:val="zh-TW" w:eastAsia="zh-TW" w:bidi="zh-TW"/>
    </w:rPr>
  </w:style>
  <w:style w:type="table" w:customStyle="1" w:styleId="3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72AE96-00F4-47EA-A6CD-950B3951F8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452</Words>
  <Characters>536</Characters>
  <Lines>4</Lines>
  <Paragraphs>1</Paragraphs>
  <TotalTime>1</TotalTime>
  <ScaleCrop>false</ScaleCrop>
  <LinksUpToDate>false</LinksUpToDate>
  <CharactersWithSpaces>585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2024-07-24T03:17:00Z</dcterms:created>
  <dc:creator>Administrator</dc:creator>
  <cp:lastModifiedBy>冯静静</cp:lastModifiedBy>
  <dcterms:modified xsi:type="dcterms:W3CDTF">2026-08-25T09:15:46Z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355AEF45A8574D28B1B5B14C9EA17A08</vt:lpwstr>
  </property>
  <property fmtid="{D5CDD505-2E9C-101B-9397-08002B2CF9AE}" pid="4" name="KSOTemplateDocerSaveRecord">
    <vt:lpwstr>eyJoZGlkIjoiMjc4NjIzYWZmOWFkOWY3NDYwNzVlMDlmNTk1Nzg3ZGYiLCJ1c2VySWQiOiIxODI4MTQ1NTgxIn0=</vt:lpwstr>
  </property>
</Properties>
</file>